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97" w:rsidRPr="00E72F97" w:rsidRDefault="00E72F97" w:rsidP="00E72F9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72F97">
        <w:rPr>
          <w:rFonts w:ascii="Times New Roman" w:hAnsi="Times New Roman"/>
          <w:b/>
          <w:color w:val="002060"/>
          <w:sz w:val="24"/>
          <w:szCs w:val="24"/>
        </w:rPr>
        <w:t>Муниципальное казенное общеобразовательное учреждение</w:t>
      </w:r>
    </w:p>
    <w:p w:rsidR="003F4CB6" w:rsidRDefault="00E72F97" w:rsidP="00E72F97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E72F97">
        <w:rPr>
          <w:rFonts w:ascii="Times New Roman" w:hAnsi="Times New Roman"/>
          <w:b/>
          <w:color w:val="002060"/>
          <w:sz w:val="24"/>
          <w:szCs w:val="24"/>
        </w:rPr>
        <w:t>Криничанская</w:t>
      </w:r>
      <w:proofErr w:type="spellEnd"/>
      <w:r w:rsidRPr="00E72F97">
        <w:rPr>
          <w:rFonts w:ascii="Times New Roman" w:hAnsi="Times New Roman"/>
          <w:b/>
          <w:color w:val="002060"/>
          <w:sz w:val="24"/>
          <w:szCs w:val="24"/>
        </w:rPr>
        <w:t xml:space="preserve">  средняя общеобразовательная школа</w:t>
      </w:r>
    </w:p>
    <w:p w:rsidR="00E72F97" w:rsidRPr="00E72F97" w:rsidRDefault="00E72F97" w:rsidP="00E72F97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Россошанского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муниципального района Воронежской области</w:t>
      </w:r>
    </w:p>
    <w:p w:rsidR="00E72F97" w:rsidRPr="00E72F97" w:rsidRDefault="00E72F97" w:rsidP="00E72F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4CB6" w:rsidRPr="004E093C" w:rsidRDefault="003F4CB6" w:rsidP="003A1907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«РАССМОТРЕНО»                                                              «СОГЛАСОВАНО»                                                                «УТВЕРЖДАЮ»                                          </w:t>
      </w:r>
    </w:p>
    <w:p w:rsidR="003F4CB6" w:rsidRPr="00DD310B" w:rsidRDefault="003F4CB6" w:rsidP="003A19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Руководитель МО                                                                  Зам. директора по УВР                                                         Директор школы                                                                                                                                                   ___________ </w:t>
      </w:r>
      <w:r w:rsidR="00D42FD9" w:rsidRPr="00DD310B">
        <w:rPr>
          <w:rFonts w:ascii="Times New Roman" w:hAnsi="Times New Roman"/>
          <w:color w:val="002060"/>
          <w:sz w:val="24"/>
          <w:szCs w:val="24"/>
        </w:rPr>
        <w:t>Величко В.М.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__________ </w:t>
      </w:r>
      <w:proofErr w:type="spellStart"/>
      <w:r w:rsidR="00D42FD9" w:rsidRPr="00DD310B">
        <w:rPr>
          <w:rFonts w:ascii="Times New Roman" w:hAnsi="Times New Roman"/>
          <w:color w:val="002060"/>
          <w:sz w:val="24"/>
          <w:szCs w:val="24"/>
        </w:rPr>
        <w:t>Серобабина</w:t>
      </w:r>
      <w:proofErr w:type="spellEnd"/>
      <w:r w:rsidR="00D42FD9" w:rsidRPr="00DD310B">
        <w:rPr>
          <w:rFonts w:ascii="Times New Roman" w:hAnsi="Times New Roman"/>
          <w:color w:val="002060"/>
          <w:sz w:val="24"/>
          <w:szCs w:val="24"/>
        </w:rPr>
        <w:t xml:space="preserve"> С.М.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___________ </w:t>
      </w:r>
      <w:proofErr w:type="spellStart"/>
      <w:r w:rsidR="00D42FD9" w:rsidRPr="00DD310B">
        <w:rPr>
          <w:rFonts w:ascii="Times New Roman" w:hAnsi="Times New Roman"/>
          <w:color w:val="002060"/>
          <w:sz w:val="24"/>
          <w:szCs w:val="24"/>
        </w:rPr>
        <w:t>Тютерев</w:t>
      </w:r>
      <w:proofErr w:type="spellEnd"/>
      <w:r w:rsidR="00D42FD9" w:rsidRPr="00DD310B">
        <w:rPr>
          <w:rFonts w:ascii="Times New Roman" w:hAnsi="Times New Roman"/>
          <w:color w:val="002060"/>
          <w:sz w:val="24"/>
          <w:szCs w:val="24"/>
        </w:rPr>
        <w:t xml:space="preserve"> Л.А.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</w:t>
      </w:r>
    </w:p>
    <w:p w:rsidR="003F4CB6" w:rsidRPr="00DD310B" w:rsidRDefault="003F4CB6" w:rsidP="003A19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</w:t>
      </w:r>
    </w:p>
    <w:p w:rsidR="003F4CB6" w:rsidRPr="00DD310B" w:rsidRDefault="003F4CB6" w:rsidP="003A19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Протокол №                                                                            «___» августа 201</w:t>
      </w:r>
      <w:r w:rsidR="00D42FD9" w:rsidRPr="00DD310B">
        <w:rPr>
          <w:rFonts w:ascii="Times New Roman" w:hAnsi="Times New Roman"/>
          <w:color w:val="002060"/>
          <w:sz w:val="24"/>
          <w:szCs w:val="24"/>
        </w:rPr>
        <w:t>5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г.                                                           Приказ № </w:t>
      </w:r>
      <w:r w:rsidR="00D42FD9" w:rsidRPr="00DD310B">
        <w:rPr>
          <w:rFonts w:ascii="Times New Roman" w:hAnsi="Times New Roman"/>
          <w:color w:val="002060"/>
          <w:sz w:val="24"/>
          <w:szCs w:val="24"/>
        </w:rPr>
        <w:t>_________</w:t>
      </w:r>
    </w:p>
    <w:p w:rsidR="003F4CB6" w:rsidRPr="00DD310B" w:rsidRDefault="003F4CB6" w:rsidP="003A190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от  «__» августа 201</w:t>
      </w:r>
      <w:r w:rsidR="00D42FD9" w:rsidRPr="00DD310B">
        <w:rPr>
          <w:rFonts w:ascii="Times New Roman" w:hAnsi="Times New Roman"/>
          <w:color w:val="002060"/>
          <w:sz w:val="24"/>
          <w:szCs w:val="24"/>
        </w:rPr>
        <w:t>5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г.                                                                                                                                                         от «__ » августа  201</w:t>
      </w:r>
      <w:r w:rsidR="00D42FD9" w:rsidRPr="00DD310B">
        <w:rPr>
          <w:rFonts w:ascii="Times New Roman" w:hAnsi="Times New Roman"/>
          <w:color w:val="002060"/>
          <w:sz w:val="24"/>
          <w:szCs w:val="24"/>
        </w:rPr>
        <w:t>5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года</w:t>
      </w:r>
    </w:p>
    <w:p w:rsidR="003F4CB6" w:rsidRPr="00DD310B" w:rsidRDefault="003F4CB6" w:rsidP="00FA1EAF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3F4CB6" w:rsidRPr="00DD310B" w:rsidRDefault="003F4CB6" w:rsidP="003A190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РАБОЧАЯ ПРОГРАММА</w:t>
      </w:r>
    </w:p>
    <w:p w:rsidR="003F4CB6" w:rsidRPr="004E093C" w:rsidRDefault="003F4CB6" w:rsidP="003A1907">
      <w:pPr>
        <w:spacing w:line="240" w:lineRule="auto"/>
        <w:rPr>
          <w:rFonts w:ascii="Times New Roman" w:hAnsi="Times New Roman"/>
          <w:b/>
          <w:color w:val="002060"/>
          <w:sz w:val="32"/>
          <w:szCs w:val="32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Наименование курса</w:t>
      </w:r>
      <w:r w:rsidRPr="004E093C">
        <w:rPr>
          <w:rFonts w:ascii="Times New Roman" w:hAnsi="Times New Roman"/>
          <w:color w:val="002060"/>
          <w:sz w:val="24"/>
          <w:szCs w:val="24"/>
        </w:rPr>
        <w:t>:</w:t>
      </w:r>
      <w:r w:rsidR="00D42FD9" w:rsidRPr="004E093C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4E093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093C">
        <w:rPr>
          <w:rFonts w:ascii="Times New Roman" w:hAnsi="Times New Roman"/>
          <w:b/>
          <w:color w:val="002060"/>
          <w:sz w:val="32"/>
          <w:szCs w:val="32"/>
        </w:rPr>
        <w:t>География</w:t>
      </w:r>
    </w:p>
    <w:p w:rsidR="003F4CB6" w:rsidRPr="00DD310B" w:rsidRDefault="003F4CB6" w:rsidP="003A1907">
      <w:pPr>
        <w:spacing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Класс: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5</w:t>
      </w:r>
    </w:p>
    <w:p w:rsidR="003F4CB6" w:rsidRPr="004E093C" w:rsidRDefault="003F4CB6" w:rsidP="003A190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Уровень общего образования: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основная школа</w:t>
      </w:r>
    </w:p>
    <w:p w:rsidR="003F4CB6" w:rsidRPr="004E093C" w:rsidRDefault="003F4CB6" w:rsidP="003A190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color w:val="002060"/>
          <w:sz w:val="24"/>
          <w:szCs w:val="24"/>
        </w:rPr>
        <w:t xml:space="preserve">Учитель географии: </w:t>
      </w:r>
      <w:proofErr w:type="spellStart"/>
      <w:r w:rsidR="00D42FD9" w:rsidRPr="004E093C">
        <w:rPr>
          <w:rFonts w:ascii="Times New Roman" w:hAnsi="Times New Roman"/>
          <w:color w:val="002060"/>
          <w:sz w:val="24"/>
          <w:szCs w:val="24"/>
        </w:rPr>
        <w:t>Косенко</w:t>
      </w:r>
      <w:proofErr w:type="spellEnd"/>
      <w:r w:rsidR="00D42FD9" w:rsidRPr="004E093C">
        <w:rPr>
          <w:rFonts w:ascii="Times New Roman" w:hAnsi="Times New Roman"/>
          <w:color w:val="002060"/>
          <w:sz w:val="24"/>
          <w:szCs w:val="24"/>
        </w:rPr>
        <w:t xml:space="preserve"> Светлана  Анатольевна</w:t>
      </w:r>
    </w:p>
    <w:p w:rsidR="003F4CB6" w:rsidRPr="004E093C" w:rsidRDefault="003F4CB6" w:rsidP="003A190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color w:val="002060"/>
          <w:sz w:val="24"/>
          <w:szCs w:val="24"/>
        </w:rPr>
        <w:t xml:space="preserve">Срок реализации программы: 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>2015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-201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>6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учебный год</w:t>
      </w:r>
    </w:p>
    <w:p w:rsidR="003F4CB6" w:rsidRPr="004E093C" w:rsidRDefault="003F4CB6" w:rsidP="003A190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color w:val="002060"/>
          <w:sz w:val="24"/>
          <w:szCs w:val="24"/>
        </w:rPr>
        <w:t xml:space="preserve">Количество часов по учебному плану: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3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>5ч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; в неделю 1 час</w:t>
      </w:r>
    </w:p>
    <w:p w:rsidR="003F4CB6" w:rsidRPr="004E093C" w:rsidRDefault="003F4CB6" w:rsidP="003A1907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color w:val="002060"/>
          <w:sz w:val="24"/>
          <w:szCs w:val="24"/>
        </w:rPr>
        <w:t xml:space="preserve">Планирование составлено: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на основе примерной программы</w:t>
      </w:r>
      <w:r w:rsidRPr="004E093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основного общего образования по географии. 5—9 классы авторы И. И. Баринова, В. П. Дронов, И. В. </w:t>
      </w:r>
      <w:proofErr w:type="spellStart"/>
      <w:r w:rsidRPr="004E093C">
        <w:rPr>
          <w:rFonts w:ascii="Times New Roman" w:hAnsi="Times New Roman"/>
          <w:b/>
          <w:color w:val="002060"/>
          <w:sz w:val="24"/>
          <w:szCs w:val="24"/>
        </w:rPr>
        <w:t>Душина</w:t>
      </w:r>
      <w:proofErr w:type="spellEnd"/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, В. И. Сиротин, издательство Дрофа. </w:t>
      </w:r>
      <w:smartTag w:uri="urn:schemas-microsoft-com:office:smarttags" w:element="metricconverter">
        <w:smartTagPr>
          <w:attr w:name="ProductID" w:val="2012 г"/>
        </w:smartTagPr>
        <w:r w:rsidRPr="004E093C">
          <w:rPr>
            <w:rFonts w:ascii="Times New Roman" w:hAnsi="Times New Roman"/>
            <w:b/>
            <w:color w:val="002060"/>
            <w:sz w:val="24"/>
            <w:szCs w:val="24"/>
          </w:rPr>
          <w:t>2012 г</w:t>
        </w:r>
      </w:smartTag>
      <w:r w:rsidRPr="004E093C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F4CB6" w:rsidRPr="004E093C" w:rsidRDefault="003F4CB6" w:rsidP="003A1907">
      <w:pPr>
        <w:spacing w:after="0"/>
        <w:rPr>
          <w:rFonts w:ascii="Times New Roman" w:hAnsi="Times New Roman"/>
          <w:b/>
          <w:iCs/>
          <w:color w:val="002060"/>
          <w:sz w:val="24"/>
          <w:szCs w:val="24"/>
        </w:rPr>
      </w:pPr>
      <w:r w:rsidRPr="004E093C">
        <w:rPr>
          <w:rFonts w:ascii="Times New Roman" w:hAnsi="Times New Roman"/>
          <w:b/>
          <w:iCs/>
          <w:color w:val="002060"/>
          <w:sz w:val="24"/>
          <w:szCs w:val="24"/>
        </w:rPr>
        <w:t xml:space="preserve">Линия учебников издательства «Дрофа» под редакцией В.П. Дронова,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>авторы учебника И.И.Баринова, А.А. Плешаков, В.И. Сонин</w:t>
      </w:r>
      <w:r w:rsidRPr="004E093C">
        <w:rPr>
          <w:rFonts w:ascii="Times New Roman" w:hAnsi="Times New Roman"/>
          <w:b/>
          <w:iCs/>
          <w:color w:val="002060"/>
          <w:sz w:val="24"/>
          <w:szCs w:val="24"/>
        </w:rPr>
        <w:t xml:space="preserve">. </w:t>
      </w:r>
    </w:p>
    <w:p w:rsidR="003F4CB6" w:rsidRPr="004E093C" w:rsidRDefault="003F4CB6" w:rsidP="00FA1EAF">
      <w:pPr>
        <w:spacing w:after="0"/>
        <w:rPr>
          <w:rFonts w:ascii="Times New Roman" w:hAnsi="Times New Roman"/>
          <w:b/>
          <w:iCs/>
          <w:color w:val="002060"/>
          <w:sz w:val="24"/>
          <w:szCs w:val="24"/>
        </w:rPr>
      </w:pPr>
      <w:r w:rsidRPr="004E093C">
        <w:rPr>
          <w:rFonts w:ascii="Times New Roman" w:hAnsi="Times New Roman"/>
          <w:b/>
          <w:color w:val="002060"/>
          <w:sz w:val="24"/>
          <w:szCs w:val="24"/>
        </w:rPr>
        <w:t>География. Начальный курс. 201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D42FD9" w:rsidRPr="004E093C" w:rsidRDefault="003F4CB6" w:rsidP="00FA1EAF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 Рабоч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>ую программу</w:t>
      </w: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составила</w:t>
      </w:r>
      <w:r w:rsidR="00D42FD9" w:rsidRPr="004E093C">
        <w:rPr>
          <w:rFonts w:ascii="Times New Roman" w:hAnsi="Times New Roman"/>
          <w:b/>
          <w:color w:val="002060"/>
          <w:sz w:val="24"/>
          <w:szCs w:val="24"/>
        </w:rPr>
        <w:t xml:space="preserve"> учитель </w:t>
      </w:r>
    </w:p>
    <w:p w:rsidR="00D42FD9" w:rsidRPr="004E093C" w:rsidRDefault="00D42FD9" w:rsidP="00D42FD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Первой категории  </w:t>
      </w:r>
      <w:proofErr w:type="spellStart"/>
      <w:r w:rsidRPr="004E093C">
        <w:rPr>
          <w:rFonts w:ascii="Times New Roman" w:hAnsi="Times New Roman"/>
          <w:b/>
          <w:color w:val="002060"/>
          <w:sz w:val="24"/>
          <w:szCs w:val="24"/>
        </w:rPr>
        <w:t>Косенко</w:t>
      </w:r>
      <w:proofErr w:type="spellEnd"/>
      <w:r w:rsidRPr="004E093C">
        <w:rPr>
          <w:rFonts w:ascii="Times New Roman" w:hAnsi="Times New Roman"/>
          <w:b/>
          <w:color w:val="002060"/>
          <w:sz w:val="24"/>
          <w:szCs w:val="24"/>
        </w:rPr>
        <w:t xml:space="preserve"> С.А.</w:t>
      </w:r>
    </w:p>
    <w:p w:rsidR="00D42FD9" w:rsidRPr="004E093C" w:rsidRDefault="00D42FD9" w:rsidP="00D42FD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116E5" w:rsidRPr="00DD310B" w:rsidRDefault="006116E5" w:rsidP="003A190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116E5" w:rsidRPr="00DD310B" w:rsidRDefault="006116E5" w:rsidP="003A190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116E5" w:rsidRPr="00DD310B" w:rsidRDefault="006116E5" w:rsidP="003A190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D310B" w:rsidRPr="00DD310B" w:rsidRDefault="00DD310B" w:rsidP="003A190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F4CB6" w:rsidRPr="00DD310B" w:rsidRDefault="003F4CB6" w:rsidP="003A1907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ПОЯСНИТЕЛЬНАЯ ЗАПИСКА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Цели и задачи курса.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научить устанавливать связи в системе географических знаний.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Общая характеристика предмета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DD310B" w:rsidRDefault="003F4CB6" w:rsidP="003A190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Рабочая программа полностью соответствует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Душина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>, В. И. Сиротин, издательство Дрофа. 2012г.</w:t>
      </w:r>
    </w:p>
    <w:p w:rsidR="003F4CB6" w:rsidRPr="00DD310B" w:rsidRDefault="003F4CB6" w:rsidP="006116E5">
      <w:pPr>
        <w:spacing w:after="0"/>
        <w:ind w:firstLine="34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«География. Начальный курс»  рассчитан на общее число учебных часов за год обучения 34 (1 час в неделю).</w:t>
      </w:r>
    </w:p>
    <w:p w:rsidR="00DD310B" w:rsidRPr="00DD310B" w:rsidRDefault="003F4CB6" w:rsidP="00DD310B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СОДЕРЖАНИЕ КУРСА</w:t>
      </w:r>
    </w:p>
    <w:p w:rsidR="003F4CB6" w:rsidRPr="00DD310B" w:rsidRDefault="003F4CB6" w:rsidP="00DD310B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 xml:space="preserve">Что изучает география (4 часа). 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Мир, в котором мы живем</w:t>
      </w:r>
      <w:r w:rsidRPr="00DD310B">
        <w:rPr>
          <w:rFonts w:ascii="Times New Roman" w:hAnsi="Times New Roman"/>
          <w:color w:val="002060"/>
          <w:sz w:val="24"/>
          <w:szCs w:val="24"/>
        </w:rPr>
        <w:t>. Мир живой и неживой природы. Явления природы. Человек на Земле.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Науки о природе.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Астрономия. Физика. Химия. География. Биология. Экология.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География — наука о Земле</w:t>
      </w:r>
      <w:r w:rsidRPr="00DD310B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Физическая и социально-экономическая география—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дв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>а основных раздела географии.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Как люди открывали Землю (4 ч)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lastRenderedPageBreak/>
        <w:t>Географические открытия древности и Средневековья</w:t>
      </w:r>
      <w:r w:rsidRPr="00DD310B">
        <w:rPr>
          <w:rFonts w:ascii="Times New Roman" w:hAnsi="Times New Roman"/>
          <w:color w:val="002060"/>
          <w:sz w:val="24"/>
          <w:szCs w:val="24"/>
        </w:rPr>
        <w:t>. Плавания финикийцев. Великие географы древности.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Географические открытия Средневековья.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Открытия русских путешественников</w:t>
      </w:r>
      <w:r w:rsidRPr="00DD310B">
        <w:rPr>
          <w:rFonts w:ascii="Times New Roman" w:hAnsi="Times New Roman"/>
          <w:color w:val="002060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Практические работы  № 1. </w:t>
      </w:r>
      <w:r w:rsidRPr="00DD310B">
        <w:rPr>
          <w:rFonts w:ascii="Times New Roman" w:hAnsi="Times New Roman"/>
          <w:b/>
          <w:color w:val="002060"/>
          <w:sz w:val="24"/>
          <w:szCs w:val="24"/>
        </w:rPr>
        <w:t>Составление простейших географических описаний объектов и явлений живой и неживой природы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; 2. </w:t>
      </w:r>
      <w:r w:rsidRPr="00DD310B">
        <w:rPr>
          <w:rFonts w:ascii="Times New Roman" w:hAnsi="Times New Roman"/>
          <w:b/>
          <w:color w:val="002060"/>
          <w:sz w:val="24"/>
          <w:szCs w:val="24"/>
        </w:rPr>
        <w:t>Как люди открывали Землю</w:t>
      </w:r>
      <w:r w:rsidRPr="00DD310B">
        <w:rPr>
          <w:rFonts w:ascii="Times New Roman" w:hAnsi="Times New Roman"/>
          <w:color w:val="002060"/>
          <w:sz w:val="24"/>
          <w:szCs w:val="24"/>
        </w:rPr>
        <w:t>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Земля во Вселенной (6 ч)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Как древние люди представляли себе Вселенную</w:t>
      </w:r>
      <w:r w:rsidRPr="00DD310B">
        <w:rPr>
          <w:rFonts w:ascii="Times New Roman" w:hAnsi="Times New Roman"/>
          <w:color w:val="002060"/>
          <w:sz w:val="24"/>
          <w:szCs w:val="24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Изучение Вселенной: от Коперника до наших дней.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Соседи Солнца</w:t>
      </w:r>
      <w:r w:rsidRPr="00DD310B">
        <w:rPr>
          <w:rFonts w:ascii="Times New Roman" w:hAnsi="Times New Roman"/>
          <w:color w:val="002060"/>
          <w:sz w:val="24"/>
          <w:szCs w:val="24"/>
        </w:rPr>
        <w:t>. Планеты земной группы. Меркурий.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Венера. Земля. Марс.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Планеты-гиганты и маленький Плутон</w:t>
      </w:r>
      <w:r w:rsidRPr="00DD310B">
        <w:rPr>
          <w:rFonts w:ascii="Times New Roman" w:hAnsi="Times New Roman"/>
          <w:color w:val="002060"/>
          <w:sz w:val="24"/>
          <w:szCs w:val="24"/>
        </w:rPr>
        <w:t>. Юпитер. Сатурн. Уран и Нептун. Плутон.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Астероиды. Кометы. Метеоры. Метеориты</w:t>
      </w:r>
      <w:r w:rsidRPr="00DD310B">
        <w:rPr>
          <w:rFonts w:ascii="Times New Roman" w:hAnsi="Times New Roman"/>
          <w:color w:val="002060"/>
          <w:sz w:val="24"/>
          <w:szCs w:val="24"/>
        </w:rPr>
        <w:t>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Мир звезд</w:t>
      </w:r>
      <w:r w:rsidRPr="00DD310B">
        <w:rPr>
          <w:rFonts w:ascii="Times New Roman" w:hAnsi="Times New Roman"/>
          <w:color w:val="002060"/>
          <w:sz w:val="24"/>
          <w:szCs w:val="24"/>
        </w:rPr>
        <w:t>. Солнце. Многообразие звезд. Созвездия.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 xml:space="preserve">Уникальная планета— </w:t>
      </w:r>
      <w:proofErr w:type="gramStart"/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Зе</w:t>
      </w:r>
      <w:proofErr w:type="gramEnd"/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мля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. Земля—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пл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>анета жизни: благоприятная температура, наличие воды и воздуха, почвы.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Современные исследования космоса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Ю.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>А.Гагарин.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Виды изображений поверхности Земли (6 ч)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Стороны горизонта.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Горизонт. Стороны горизонта. 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Ориентирование</w:t>
      </w:r>
      <w:r w:rsidRPr="00DD310B">
        <w:rPr>
          <w:rFonts w:ascii="Times New Roman" w:hAnsi="Times New Roman"/>
          <w:color w:val="002060"/>
          <w:sz w:val="24"/>
          <w:szCs w:val="24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План местности и географическая карта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. Изображение земной поверхности в древности. Практическая работа № 3.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Ориентирование по плану и карте. Чтение легенды карты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; Практическая работа № 4.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Самостоятельное построение простейшего плана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Природа Земли (13 ч)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Как возникла Земля</w:t>
      </w:r>
      <w:r w:rsidRPr="00DD310B">
        <w:rPr>
          <w:rFonts w:ascii="Times New Roman" w:hAnsi="Times New Roman"/>
          <w:color w:val="002060"/>
          <w:sz w:val="24"/>
          <w:szCs w:val="24"/>
        </w:rPr>
        <w:t>. Гипотезы Ж.Бюффона,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И.Канта, П.Лапласа, Дж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.Д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>жинса, О.Ю.Шмидта. Современные представления о возникновении Солнца и планет.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Внутреннее строение Земли</w:t>
      </w:r>
      <w:r w:rsidRPr="00DD310B">
        <w:rPr>
          <w:rFonts w:ascii="Times New Roman" w:hAnsi="Times New Roman"/>
          <w:color w:val="002060"/>
          <w:sz w:val="24"/>
          <w:szCs w:val="24"/>
        </w:rPr>
        <w:t>. Что у Земли внутри? Горные породы и минералы. Движение земной коры.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Землетрясения и вулканы</w:t>
      </w:r>
      <w:r w:rsidRPr="00DD310B">
        <w:rPr>
          <w:rFonts w:ascii="Times New Roman" w:hAnsi="Times New Roman"/>
          <w:color w:val="002060"/>
          <w:sz w:val="24"/>
          <w:szCs w:val="24"/>
        </w:rPr>
        <w:t>. Землетрясения. Вулканы. В царстве беспокойной земли и огнедышащих гор.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Практическая работа №5. 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Обозначение на контурной карте районов землетрясений и крупнейших вулканов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lastRenderedPageBreak/>
        <w:t>Путешествие по материкам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. Евразия. Африка. Северная Америка. Южная Америка. Австралия. Антарктида. Острова.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Вода на Земле</w:t>
      </w:r>
      <w:r w:rsidRPr="00DD310B">
        <w:rPr>
          <w:rFonts w:ascii="Times New Roman" w:hAnsi="Times New Roman"/>
          <w:color w:val="002060"/>
          <w:sz w:val="24"/>
          <w:szCs w:val="24"/>
        </w:rPr>
        <w:t>. Состав гидросферы. Мировой океан. Воды суши. Вода в атмосфере.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Практическая работа №6.</w:t>
      </w:r>
      <w:r w:rsidRPr="00DD310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Используя карту полушарий и карту океанов в атласе, составьте описание океанов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Воздушная одежда Земли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Практическая работа №7.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Составление карты стихийных природных явлений</w:t>
      </w:r>
      <w:r w:rsidRPr="00DD310B">
        <w:rPr>
          <w:rFonts w:ascii="Times New Roman" w:hAnsi="Times New Roman"/>
          <w:color w:val="002060"/>
          <w:sz w:val="24"/>
          <w:szCs w:val="24"/>
        </w:rPr>
        <w:t>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Живая оболочка Земли</w:t>
      </w:r>
      <w:r w:rsidRPr="00DD310B">
        <w:rPr>
          <w:rFonts w:ascii="Times New Roman" w:hAnsi="Times New Roman"/>
          <w:color w:val="002060"/>
          <w:sz w:val="24"/>
          <w:szCs w:val="24"/>
        </w:rPr>
        <w:t>. Понятие о биосфере. Жизнь на Земле.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Почва — особое природное тело</w:t>
      </w:r>
      <w:r w:rsidRPr="00DD310B">
        <w:rPr>
          <w:rFonts w:ascii="Times New Roman" w:hAnsi="Times New Roman"/>
          <w:color w:val="002060"/>
          <w:sz w:val="24"/>
          <w:szCs w:val="24"/>
        </w:rPr>
        <w:t>. Почва, ее состав и свойства. Образование почвы. Значение почвы.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Человек и природа</w:t>
      </w:r>
      <w:r w:rsidRPr="00DD310B">
        <w:rPr>
          <w:rFonts w:ascii="Times New Roman" w:hAnsi="Times New Roman"/>
          <w:color w:val="002060"/>
          <w:sz w:val="24"/>
          <w:szCs w:val="24"/>
        </w:rPr>
        <w:t>. Воздействие человека на природу. Как сберечь природу?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Итоговый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(1 ч)</w:t>
      </w:r>
    </w:p>
    <w:p w:rsidR="003F4CB6" w:rsidRPr="00DD310B" w:rsidRDefault="003F4CB6" w:rsidP="003A190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ТРЕБОВАНИЯ К УРОВНЮ ПОДГОТОВКИ УЧАЩИХСЯ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Ученик научится: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анализировать, обобщать и интерпретировать географическую информацию;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>Ученик получит возможность научиться: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строить простые планы местности;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создавать простейшие географические карты различного содержания;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геоэкологических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3F4CB6" w:rsidRPr="00DD310B" w:rsidRDefault="003F4CB6" w:rsidP="00DF0C97">
      <w:pPr>
        <w:spacing w:after="0"/>
        <w:ind w:firstLine="34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</w:rPr>
        <w:t>РЕЗУЛЬТАТЫ  ИЗУЧЕНИЯ УЧЕБНОГО ПРЕДМЕТА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  <w:u w:val="single"/>
        </w:rPr>
        <w:t>ЛИЧНОСТНЫЕ: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-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сформированность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color w:val="002060"/>
          <w:sz w:val="24"/>
          <w:szCs w:val="24"/>
          <w:u w:val="single"/>
        </w:rPr>
        <w:t>МЕТАПРЕДМЕТНЫЕ</w:t>
      </w:r>
      <w:r w:rsidRPr="00DD310B">
        <w:rPr>
          <w:rFonts w:ascii="Times New Roman" w:hAnsi="Times New Roman"/>
          <w:color w:val="002060"/>
          <w:sz w:val="24"/>
          <w:szCs w:val="24"/>
        </w:rPr>
        <w:t>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Метапредметные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основаны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на формировании универсальных учебных действий.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Личностные УУД: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осознание значимости и общности глобальных проблем человечества;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патриотизм, любовь к своей местности, своему региону, своей стране;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уважение к истории, культуре, национальным особенностям, толерантность.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Регулятивные УУД: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умения управлять своей познавательной деятельностью;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умение организовывать свою деятельность;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>- определять её  цели и задачи;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выбирать средства   и применять их на практике;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оценивать достигнутые результаты.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Познавательные УУД: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  <w:r w:rsidR="006116E5" w:rsidRPr="00DD310B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Коммуникативные УУД: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 w:rsidR="006116E5" w:rsidRPr="00DD310B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Pr="00DD310B">
        <w:rPr>
          <w:rFonts w:ascii="Times New Roman" w:hAnsi="Times New Roman"/>
          <w:b/>
          <w:color w:val="002060"/>
          <w:sz w:val="24"/>
          <w:szCs w:val="24"/>
          <w:u w:val="single"/>
        </w:rPr>
        <w:t>ПРЕДМЕТНЫЕ УУД: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называть методы изучения Земли;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приводить примеры географических следствий движения Земли;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DD310B" w:rsidRDefault="003F4CB6" w:rsidP="00DF0C9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гео-экологических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Критерии оценки учебной деятельности по географии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Устный ответ.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"5"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F4CB6" w:rsidRPr="00DD310B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межпредметные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(на основе ранее приобретенных знаний) и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внутрипредметные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</w:t>
      </w: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 xml:space="preserve">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дополнительную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      литературу, первоисточники; применять систему условных обозначений при ведении записей, сопровождающих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     ответ; использование для доказательства выводов из наблюдений и опытов;   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4. хорошее знание карты и использование ее, верное решение географических задач.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"4"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внутрипредметные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В основном правильно даны определения понятий и использованы научные термины; Ответ самостоятельный; Наличие неточностей в изложении географического материала;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Понимание основных географических взаимосвязей;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Знание карты и умение ей пользоваться; </w:t>
      </w:r>
    </w:p>
    <w:p w:rsidR="003F4CB6" w:rsidRPr="00DD310B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3F4CB6" w:rsidRPr="00DD310B" w:rsidRDefault="003F4CB6" w:rsidP="00DF0C9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Оценка «3» ставится, если ученик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2. Материал излагает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несистематизированно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, фрагментарно, не всегда последовательно;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3. Показывает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недостаточную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сформированность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важное значение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в этом тексте;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10. Скудны географические представления, преобладают формалистические знания;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11. Знание карты недостаточное, показ на ней сбивчивый;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"2"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усвоил и не раскрыл основное содержание материала;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делает выводов и обобщений.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F4CB6" w:rsidRPr="00DD310B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Имеются грубые ошибки в использовании карты.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4CB6" w:rsidRPr="00DD310B" w:rsidRDefault="003F4CB6" w:rsidP="006116E5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"1" </w:t>
      </w:r>
      <w:r w:rsidRPr="00DD310B">
        <w:rPr>
          <w:rFonts w:ascii="Times New Roman" w:hAnsi="Times New Roman"/>
          <w:color w:val="002060"/>
          <w:sz w:val="24"/>
          <w:szCs w:val="24"/>
        </w:rPr>
        <w:t>ставится, если ученик:</w:t>
      </w:r>
    </w:p>
    <w:p w:rsidR="003F4CB6" w:rsidRPr="00DD310B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может ответить ни на один из поставленных вопросов; </w:t>
      </w:r>
    </w:p>
    <w:p w:rsidR="003F4CB6" w:rsidRPr="00DD310B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Полностью не усвоил материал.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Примечание.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самостоятельных письменных и контрольных работ.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"5"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 xml:space="preserve">выполнил работу без ошибок и недочетов; </w:t>
      </w:r>
    </w:p>
    <w:p w:rsidR="003F4CB6" w:rsidRPr="00DD310B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допустил не более одного недочета.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"4"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3F4CB6" w:rsidRPr="00DD310B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более одной негрубой ошибки и одного недочета; </w:t>
      </w:r>
    </w:p>
    <w:p w:rsidR="003F4CB6" w:rsidRPr="00DD310B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ли не более двух недочетов.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"3"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3F4CB6" w:rsidRPr="00DD310B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е более двух грубых ошибок; </w:t>
      </w:r>
    </w:p>
    <w:p w:rsidR="003F4CB6" w:rsidRPr="00DD310B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3F4CB6" w:rsidRPr="00DD310B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не более двух-трех негрубых ошибок; </w:t>
      </w:r>
    </w:p>
    <w:p w:rsidR="003F4CB6" w:rsidRPr="00DD310B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одной негрубой ошибки и трех недочетов; </w:t>
      </w:r>
    </w:p>
    <w:p w:rsidR="003F4CB6" w:rsidRPr="00DD310B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"2"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F4CB6" w:rsidRPr="00DD310B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если правильно выполнил менее половины работы.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"1"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ставится, если ученик: </w:t>
      </w:r>
    </w:p>
    <w:p w:rsidR="003F4CB6" w:rsidRPr="00DD310B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приступал к выполнению работы; </w:t>
      </w:r>
    </w:p>
    <w:p w:rsidR="003F4CB6" w:rsidRPr="00DD310B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или правильно выполнил не более 10 % всех заданий.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Примечание. </w:t>
      </w:r>
    </w:p>
    <w:p w:rsidR="003F4CB6" w:rsidRPr="00DD310B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F4CB6" w:rsidRPr="00DD310B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3F4CB6" w:rsidRPr="00DD310B" w:rsidRDefault="003F4CB6" w:rsidP="00DF0C97">
      <w:pPr>
        <w:pStyle w:val="Default"/>
        <w:jc w:val="both"/>
        <w:rPr>
          <w:color w:val="002060"/>
        </w:rPr>
      </w:pPr>
      <w:r w:rsidRPr="00DD310B">
        <w:rPr>
          <w:color w:val="002060"/>
        </w:rPr>
        <w:t xml:space="preserve">работа над ошибками, устранение пробелов. </w:t>
      </w:r>
    </w:p>
    <w:p w:rsidR="003F4CB6" w:rsidRPr="00DD310B" w:rsidRDefault="003F4CB6" w:rsidP="00DF0C97">
      <w:pPr>
        <w:pStyle w:val="Default"/>
        <w:ind w:right="180"/>
        <w:jc w:val="both"/>
        <w:rPr>
          <w:color w:val="002060"/>
        </w:rPr>
      </w:pPr>
      <w:r w:rsidRPr="00DD310B">
        <w:rPr>
          <w:b/>
          <w:bCs/>
          <w:color w:val="002060"/>
        </w:rPr>
        <w:t xml:space="preserve">Критерии выставления оценок за проверочные тесты. </w:t>
      </w:r>
    </w:p>
    <w:p w:rsidR="003F4CB6" w:rsidRPr="00DD310B" w:rsidRDefault="003F4CB6" w:rsidP="00DF0C97">
      <w:pPr>
        <w:pStyle w:val="Default"/>
        <w:ind w:left="360"/>
        <w:jc w:val="both"/>
        <w:rPr>
          <w:color w:val="002060"/>
        </w:rPr>
      </w:pPr>
      <w:r w:rsidRPr="00DD310B">
        <w:rPr>
          <w:color w:val="002060"/>
        </w:rPr>
        <w:t xml:space="preserve">1.Критерии выставления оценок за тест, состоящий из </w:t>
      </w:r>
      <w:r w:rsidRPr="00DD310B">
        <w:rPr>
          <w:b/>
          <w:bCs/>
          <w:color w:val="002060"/>
        </w:rPr>
        <w:t xml:space="preserve">10 вопросов </w:t>
      </w:r>
    </w:p>
    <w:p w:rsidR="003F4CB6" w:rsidRPr="00DD310B" w:rsidRDefault="003F4CB6" w:rsidP="00DF0C97">
      <w:pPr>
        <w:pStyle w:val="Default"/>
        <w:jc w:val="both"/>
        <w:rPr>
          <w:color w:val="002060"/>
        </w:rPr>
      </w:pPr>
      <w:r w:rsidRPr="00DD310B">
        <w:rPr>
          <w:color w:val="002060"/>
        </w:rPr>
        <w:t xml:space="preserve">Время выполнения работы: 10-15 мин. </w:t>
      </w:r>
    </w:p>
    <w:p w:rsidR="003F4CB6" w:rsidRPr="00DD310B" w:rsidRDefault="003F4CB6" w:rsidP="00DF0C97">
      <w:pPr>
        <w:pStyle w:val="Default"/>
        <w:jc w:val="both"/>
        <w:rPr>
          <w:color w:val="002060"/>
        </w:rPr>
      </w:pPr>
      <w:r w:rsidRPr="00DD310B">
        <w:rPr>
          <w:color w:val="002060"/>
        </w:rPr>
        <w:t xml:space="preserve">Оценка «5» - 10 правильных ответов, «4» - 7-9, «3» - 5-6, «2» - менее 5 правильных ответов. </w:t>
      </w:r>
    </w:p>
    <w:p w:rsidR="003F4CB6" w:rsidRPr="00DD310B" w:rsidRDefault="003F4CB6" w:rsidP="00DF0C97">
      <w:pPr>
        <w:pStyle w:val="Default"/>
        <w:ind w:left="360"/>
        <w:jc w:val="both"/>
        <w:rPr>
          <w:color w:val="002060"/>
        </w:rPr>
      </w:pPr>
      <w:r w:rsidRPr="00DD310B">
        <w:rPr>
          <w:color w:val="002060"/>
        </w:rPr>
        <w:t xml:space="preserve">2. Критерии выставления оценок за тест, состоящий из </w:t>
      </w:r>
      <w:r w:rsidRPr="00DD310B">
        <w:rPr>
          <w:b/>
          <w:bCs/>
          <w:color w:val="002060"/>
        </w:rPr>
        <w:t xml:space="preserve">20 вопросов. </w:t>
      </w:r>
    </w:p>
    <w:p w:rsidR="003F4CB6" w:rsidRPr="00DD310B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color w:val="002060"/>
        </w:rPr>
      </w:pPr>
      <w:r w:rsidRPr="00DD310B">
        <w:rPr>
          <w:color w:val="002060"/>
        </w:rPr>
        <w:t xml:space="preserve">Время выполнения работы: 30-40 мин. </w:t>
      </w:r>
    </w:p>
    <w:p w:rsidR="003F4CB6" w:rsidRPr="00DD310B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color w:val="002060"/>
        </w:rPr>
      </w:pPr>
      <w:r w:rsidRPr="00DD310B">
        <w:rPr>
          <w:color w:val="002060"/>
        </w:rPr>
        <w:t xml:space="preserve">Оценка «5» - 18-20 правильных ответов, «4» - 14-17, «3» - 10-13, «2» - менее 10 правильных ответов.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качества выполнения практических и самостоятельных работ по географии.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Отметка "5"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 xml:space="preserve">последовательно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сти</w:t>
      </w:r>
      <w:proofErr w:type="spellEnd"/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 самостоятельных работ теоретические знания, практические умения и навыки.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 xml:space="preserve">Форма фиксации материалов может быть предложена учителем или выбрана самими учащимися.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Отметка "4"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умениями, необходимыми для самостоятельного выполнения работы.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Отметка "3"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подготовленных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и уже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Отметка "2" </w:t>
      </w:r>
    </w:p>
    <w:p w:rsidR="003F4CB6" w:rsidRPr="00DD310B" w:rsidRDefault="003F4CB6" w:rsidP="00DF0C9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3F4CB6" w:rsidRPr="00DD310B" w:rsidRDefault="003F4CB6" w:rsidP="00DF0C97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Оценка умений работать с картой и другими источниками географических знаний.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Отметка «1» - полное неумение использовать карту и источники знаний.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Требования к выполнению практических работ на контурной карте.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>лл в сл</w:t>
      </w:r>
      <w:proofErr w:type="gramEnd"/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>учае добавления в работу излишней информации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)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3F4CB6" w:rsidRPr="00DD310B" w:rsidRDefault="003F4CB6" w:rsidP="00DF0C97">
      <w:pPr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6. Работа должна быть выполнена аккуратно без грамматически ошибок (</w:t>
      </w: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DD310B">
        <w:rPr>
          <w:rFonts w:ascii="Times New Roman" w:hAnsi="Times New Roman"/>
          <w:color w:val="002060"/>
          <w:sz w:val="24"/>
          <w:szCs w:val="24"/>
        </w:rPr>
        <w:t>).</w:t>
      </w:r>
    </w:p>
    <w:p w:rsidR="003F4CB6" w:rsidRPr="00DD310B" w:rsidRDefault="003F4CB6" w:rsidP="00DF0C97">
      <w:pPr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>Правила работы с контурной картой.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2.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Проранжируйте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показатели по 2-3 уровням – высокие, средние, низкие.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3F4CB6" w:rsidRPr="00DD310B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5. Над северной рамкой (вверху карты) не забудьте написать название выполненной работы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 xml:space="preserve"> .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F4CB6" w:rsidRPr="00DD310B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Не забудьте подписать работу внизу карты! </w:t>
      </w:r>
    </w:p>
    <w:p w:rsidR="003F4CB6" w:rsidRPr="00DD310B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 xml:space="preserve">Помните: </w:t>
      </w:r>
      <w:r w:rsidRPr="00DD310B">
        <w:rPr>
          <w:rFonts w:ascii="Times New Roman" w:hAnsi="Times New Roman"/>
          <w:b/>
          <w:bCs/>
          <w:color w:val="002060"/>
          <w:sz w:val="24"/>
          <w:szCs w:val="24"/>
        </w:rPr>
        <w:t xml:space="preserve">работать в контурных картах фломастерами и маркерами </w:t>
      </w:r>
      <w:r w:rsidRPr="00DD310B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 xml:space="preserve">запрещено! </w:t>
      </w:r>
    </w:p>
    <w:p w:rsidR="003F4CB6" w:rsidRPr="00DD310B" w:rsidRDefault="003F4CB6" w:rsidP="003A1907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4CB6" w:rsidRPr="00DD310B" w:rsidRDefault="003F4CB6" w:rsidP="003A190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МАТЕРИАЛЬНО-ТЕХНИЧЕСКОЕ ОБЕСПЕЧЕНИЕ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Данный учебно-методический комплекс для изучения курса географии в 5 классе содержит, кроме учебников, 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методические пособия, рабочие тетради, электронные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мультимедийные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издания.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1. География. Начальный курс. 5 класс. Учебник (авторы А. А. Плешаков, В. И. Сонин, И. И. Баринова).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2. География. Начальный курс. 5 класс. Методическое пособие (автор И. И. Баринова).</w:t>
      </w:r>
    </w:p>
    <w:p w:rsidR="003F4CB6" w:rsidRPr="00DD310B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>3.География. Начальный курс . 5 класс. Рабочая тетрадь (авторы В. И. </w:t>
      </w:r>
      <w:proofErr w:type="gramStart"/>
      <w:r w:rsidRPr="00DD310B">
        <w:rPr>
          <w:rFonts w:ascii="Times New Roman" w:hAnsi="Times New Roman"/>
          <w:color w:val="002060"/>
          <w:sz w:val="24"/>
          <w:szCs w:val="24"/>
        </w:rPr>
        <w:t>Сонин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>, С. В. 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Курчина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>).</w:t>
      </w:r>
    </w:p>
    <w:p w:rsidR="003F4CB6" w:rsidRDefault="003F4CB6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4. География. Начальный курс. 5 класс. Электронное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мультимедийное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издание.</w:t>
      </w:r>
    </w:p>
    <w:p w:rsidR="00E72F97" w:rsidRDefault="00E72F97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72F97" w:rsidRDefault="00E72F97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72F97" w:rsidRDefault="00E72F97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72F97" w:rsidRDefault="00E72F97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72F97" w:rsidRPr="00DD310B" w:rsidRDefault="00E72F97" w:rsidP="003A1907">
      <w:pPr>
        <w:spacing w:after="0"/>
        <w:ind w:firstLine="34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F4CB6" w:rsidRPr="00DD310B" w:rsidRDefault="003F4CB6" w:rsidP="003A1907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72F97" w:rsidRPr="00E72F97" w:rsidRDefault="00E72F97" w:rsidP="00E72F9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72F97">
        <w:rPr>
          <w:rFonts w:ascii="Times New Roman" w:hAnsi="Times New Roman"/>
          <w:b/>
          <w:color w:val="002060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E72F97" w:rsidRPr="00E72F97" w:rsidRDefault="00E72F97" w:rsidP="00E72F97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E72F97">
        <w:rPr>
          <w:rFonts w:ascii="Times New Roman" w:hAnsi="Times New Roman"/>
          <w:b/>
          <w:color w:val="002060"/>
          <w:sz w:val="24"/>
          <w:szCs w:val="24"/>
        </w:rPr>
        <w:t>Криничанская</w:t>
      </w:r>
      <w:proofErr w:type="spellEnd"/>
      <w:r w:rsidRPr="00E72F97">
        <w:rPr>
          <w:rFonts w:ascii="Times New Roman" w:hAnsi="Times New Roman"/>
          <w:b/>
          <w:color w:val="002060"/>
          <w:sz w:val="24"/>
          <w:szCs w:val="24"/>
        </w:rPr>
        <w:t xml:space="preserve">  средняя общеобразовательная школа</w:t>
      </w:r>
    </w:p>
    <w:p w:rsidR="00E72F97" w:rsidRPr="00E72F97" w:rsidRDefault="00E72F97" w:rsidP="00E72F97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E72F97">
        <w:rPr>
          <w:rFonts w:ascii="Times New Roman" w:hAnsi="Times New Roman"/>
          <w:b/>
          <w:color w:val="002060"/>
          <w:sz w:val="24"/>
          <w:szCs w:val="24"/>
        </w:rPr>
        <w:t>Россошанского</w:t>
      </w:r>
      <w:proofErr w:type="spellEnd"/>
      <w:r w:rsidRPr="00E72F97">
        <w:rPr>
          <w:rFonts w:ascii="Times New Roman" w:hAnsi="Times New Roman"/>
          <w:b/>
          <w:color w:val="002060"/>
          <w:sz w:val="24"/>
          <w:szCs w:val="24"/>
        </w:rPr>
        <w:t xml:space="preserve"> муниципального района Воронежской области</w:t>
      </w:r>
    </w:p>
    <w:p w:rsidR="00E72F97" w:rsidRPr="006116E5" w:rsidRDefault="00E72F97" w:rsidP="00E72F9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72F97" w:rsidRPr="00DD310B" w:rsidRDefault="00E72F97" w:rsidP="00E72F97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«СОГЛАСОВАНО»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                             </w:t>
      </w:r>
      <w:r w:rsidRPr="00DD310B">
        <w:rPr>
          <w:rFonts w:ascii="Times New Roman" w:hAnsi="Times New Roman"/>
          <w:b/>
          <w:i/>
          <w:color w:val="002060"/>
          <w:sz w:val="24"/>
          <w:szCs w:val="24"/>
        </w:rPr>
        <w:t xml:space="preserve">«УТВЕРЖДАЮ»                                          </w:t>
      </w:r>
    </w:p>
    <w:p w:rsidR="00E72F97" w:rsidRPr="00DD310B" w:rsidRDefault="00E72F97" w:rsidP="00E72F9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Зам. директора по УВР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</w:t>
      </w:r>
      <w:r w:rsidRPr="00DD310B">
        <w:rPr>
          <w:rFonts w:ascii="Times New Roman" w:hAnsi="Times New Roman"/>
          <w:color w:val="002060"/>
          <w:sz w:val="24"/>
          <w:szCs w:val="24"/>
        </w:rPr>
        <w:t>Директор школы</w:t>
      </w:r>
      <w:proofErr w:type="gramStart"/>
      <w:r w:rsidR="004E093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.</w:t>
      </w:r>
      <w:proofErr w:type="gramEnd"/>
      <w:r w:rsidRPr="00DD310B">
        <w:rPr>
          <w:rFonts w:ascii="Times New Roman" w:hAnsi="Times New Roman"/>
          <w:color w:val="002060"/>
          <w:sz w:val="24"/>
          <w:szCs w:val="24"/>
        </w:rPr>
        <w:t xml:space="preserve">  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_______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Серобабина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С.М.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__________ </w:t>
      </w:r>
      <w:proofErr w:type="spellStart"/>
      <w:r w:rsidRPr="00DD310B">
        <w:rPr>
          <w:rFonts w:ascii="Times New Roman" w:hAnsi="Times New Roman"/>
          <w:color w:val="002060"/>
          <w:sz w:val="24"/>
          <w:szCs w:val="24"/>
        </w:rPr>
        <w:t>Тютерев</w:t>
      </w:r>
      <w:proofErr w:type="spellEnd"/>
      <w:r w:rsidRPr="00DD310B">
        <w:rPr>
          <w:rFonts w:ascii="Times New Roman" w:hAnsi="Times New Roman"/>
          <w:color w:val="002060"/>
          <w:sz w:val="24"/>
          <w:szCs w:val="24"/>
        </w:rPr>
        <w:t xml:space="preserve"> Л.А.                                         </w:t>
      </w:r>
    </w:p>
    <w:p w:rsidR="00E72F97" w:rsidRPr="00DD310B" w:rsidRDefault="00E72F97" w:rsidP="00E72F9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</w:p>
    <w:p w:rsidR="00E72F97" w:rsidRPr="00DD310B" w:rsidRDefault="00E72F97" w:rsidP="00E72F9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Pr="00DD310B">
        <w:rPr>
          <w:rFonts w:ascii="Times New Roman" w:hAnsi="Times New Roman"/>
          <w:color w:val="002060"/>
          <w:sz w:val="24"/>
          <w:szCs w:val="24"/>
        </w:rPr>
        <w:t xml:space="preserve">   «___» августа 2015 г.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</w:t>
      </w:r>
      <w:r w:rsidRPr="00DD310B">
        <w:rPr>
          <w:rFonts w:ascii="Times New Roman" w:hAnsi="Times New Roman"/>
          <w:color w:val="002060"/>
          <w:sz w:val="24"/>
          <w:szCs w:val="24"/>
        </w:rPr>
        <w:t>Приказ № _________</w:t>
      </w:r>
    </w:p>
    <w:p w:rsidR="00E72F97" w:rsidRPr="00DD310B" w:rsidRDefault="00E72F97" w:rsidP="00E72F9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D310B">
        <w:rPr>
          <w:rFonts w:ascii="Times New Roman" w:hAnsi="Times New Roman"/>
          <w:color w:val="002060"/>
          <w:sz w:val="24"/>
          <w:szCs w:val="24"/>
        </w:rPr>
        <w:t xml:space="preserve">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</w:t>
      </w:r>
      <w:r w:rsidRPr="00DD310B">
        <w:rPr>
          <w:rFonts w:ascii="Times New Roman" w:hAnsi="Times New Roman"/>
          <w:color w:val="002060"/>
          <w:sz w:val="24"/>
          <w:szCs w:val="24"/>
        </w:rPr>
        <w:t>от «__ » августа  2015 года</w:t>
      </w:r>
    </w:p>
    <w:p w:rsidR="00E72F97" w:rsidRPr="00DD310B" w:rsidRDefault="00E72F97" w:rsidP="00E72F97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E72F97" w:rsidRDefault="00E72F97" w:rsidP="00E72F9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Календарно- тематическое планирование </w:t>
      </w:r>
    </w:p>
    <w:p w:rsidR="00E72F97" w:rsidRDefault="00E72F97" w:rsidP="00E72F9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по   географии</w:t>
      </w:r>
    </w:p>
    <w:p w:rsidR="00E72F97" w:rsidRDefault="00E72F97" w:rsidP="00E72F9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5 класс</w:t>
      </w:r>
    </w:p>
    <w:p w:rsidR="00E72F97" w:rsidRDefault="00E72F97" w:rsidP="00E72F9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Учитель:  </w:t>
      </w:r>
      <w:proofErr w:type="spellStart"/>
      <w:r>
        <w:rPr>
          <w:rFonts w:ascii="Times New Roman" w:hAnsi="Times New Roman"/>
          <w:color w:val="002060"/>
          <w:sz w:val="32"/>
          <w:szCs w:val="32"/>
        </w:rPr>
        <w:t>Косенко</w:t>
      </w:r>
      <w:proofErr w:type="spellEnd"/>
      <w:r>
        <w:rPr>
          <w:rFonts w:ascii="Times New Roman" w:hAnsi="Times New Roman"/>
          <w:color w:val="002060"/>
          <w:sz w:val="32"/>
          <w:szCs w:val="32"/>
        </w:rPr>
        <w:t xml:space="preserve"> Светлана Анатольевна</w:t>
      </w:r>
    </w:p>
    <w:p w:rsidR="003F4CB6" w:rsidRPr="00DD310B" w:rsidRDefault="00E72F97" w:rsidP="00E72F97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Количество часов всего: 35,         в неделю 1 час           </w:t>
      </w:r>
      <w:r w:rsidR="003F4CB6" w:rsidRPr="00DD310B">
        <w:rPr>
          <w:rFonts w:ascii="Times New Roman" w:hAnsi="Times New Roman"/>
          <w:color w:val="002060"/>
          <w:sz w:val="24"/>
          <w:szCs w:val="24"/>
        </w:rPr>
        <w:br w:type="page"/>
      </w:r>
      <w:r w:rsidR="003F4CB6" w:rsidRPr="00DD310B">
        <w:rPr>
          <w:rFonts w:ascii="Times New Roman" w:hAnsi="Times New Roman"/>
          <w:b/>
          <w:color w:val="002060"/>
          <w:sz w:val="24"/>
          <w:szCs w:val="24"/>
        </w:rPr>
        <w:lastRenderedPageBreak/>
        <w:t>ТЕМАТИЧЕСКОЕ ПЛАНИРОВАНИЕ  5 класс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84"/>
        <w:gridCol w:w="752"/>
        <w:gridCol w:w="142"/>
        <w:gridCol w:w="538"/>
        <w:gridCol w:w="1981"/>
        <w:gridCol w:w="2330"/>
        <w:gridCol w:w="2159"/>
        <w:gridCol w:w="1799"/>
        <w:gridCol w:w="1799"/>
        <w:gridCol w:w="1799"/>
        <w:gridCol w:w="998"/>
        <w:gridCol w:w="63"/>
        <w:gridCol w:w="236"/>
      </w:tblGrid>
      <w:tr w:rsidR="004E093C" w:rsidRPr="00DD310B" w:rsidTr="004E093C">
        <w:trPr>
          <w:trHeight w:val="240"/>
        </w:trPr>
        <w:tc>
          <w:tcPr>
            <w:tcW w:w="490" w:type="dxa"/>
            <w:gridSpan w:val="2"/>
            <w:vMerge w:val="restart"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432" w:type="dxa"/>
            <w:gridSpan w:val="3"/>
            <w:vMerge w:val="restart"/>
          </w:tcPr>
          <w:p w:rsidR="004E093C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Дата</w:t>
            </w:r>
          </w:p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4E093C" w:rsidRDefault="004E093C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Тема и </w:t>
            </w:r>
          </w:p>
          <w:p w:rsidR="004E093C" w:rsidRPr="00DD310B" w:rsidRDefault="004E093C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Тип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урока</w:t>
            </w:r>
          </w:p>
        </w:tc>
        <w:tc>
          <w:tcPr>
            <w:tcW w:w="6288" w:type="dxa"/>
            <w:gridSpan w:val="3"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Планируемый результат</w:t>
            </w:r>
          </w:p>
        </w:tc>
        <w:tc>
          <w:tcPr>
            <w:tcW w:w="1799" w:type="dxa"/>
            <w:vMerge w:val="restart"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799" w:type="dxa"/>
            <w:vMerge w:val="restart"/>
          </w:tcPr>
          <w:p w:rsidR="004E093C" w:rsidRPr="00DD310B" w:rsidRDefault="004E093C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61" w:type="dxa"/>
            <w:gridSpan w:val="2"/>
            <w:vMerge w:val="restart"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Домашнее задание </w:t>
            </w:r>
          </w:p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4E093C" w:rsidRPr="004E093C" w:rsidRDefault="004E093C" w:rsidP="004E093C">
            <w:pPr>
              <w:spacing w:after="0" w:line="240" w:lineRule="auto"/>
              <w:ind w:left="97" w:hanging="97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4E093C" w:rsidRPr="00DD310B" w:rsidTr="004E093C">
        <w:trPr>
          <w:trHeight w:val="276"/>
        </w:trPr>
        <w:tc>
          <w:tcPr>
            <w:tcW w:w="490" w:type="dxa"/>
            <w:gridSpan w:val="2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4E093C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Предметные результаты</w:t>
            </w:r>
          </w:p>
        </w:tc>
        <w:tc>
          <w:tcPr>
            <w:tcW w:w="2159" w:type="dxa"/>
            <w:vMerge w:val="restart"/>
          </w:tcPr>
          <w:p w:rsidR="004E093C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Метапредметные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результаты</w:t>
            </w:r>
          </w:p>
        </w:tc>
        <w:tc>
          <w:tcPr>
            <w:tcW w:w="1799" w:type="dxa"/>
            <w:vMerge w:val="restart"/>
          </w:tcPr>
          <w:p w:rsidR="004E093C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Личностные результаты</w:t>
            </w:r>
          </w:p>
        </w:tc>
        <w:tc>
          <w:tcPr>
            <w:tcW w:w="1799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4E093C" w:rsidRPr="00DD310B" w:rsidTr="004E093C">
        <w:trPr>
          <w:trHeight w:val="1530"/>
        </w:trPr>
        <w:tc>
          <w:tcPr>
            <w:tcW w:w="490" w:type="dxa"/>
            <w:gridSpan w:val="2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52" w:type="dxa"/>
          </w:tcPr>
          <w:p w:rsidR="004E093C" w:rsidRPr="00DD310B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лан</w:t>
            </w:r>
          </w:p>
        </w:tc>
        <w:tc>
          <w:tcPr>
            <w:tcW w:w="680" w:type="dxa"/>
            <w:gridSpan w:val="2"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ф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ак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4E093C" w:rsidRPr="00DD310B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4E093C" w:rsidRPr="00DD310B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4E093C" w:rsidRPr="00DD310B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4E093C" w:rsidRPr="00DD310B" w:rsidRDefault="004E093C" w:rsidP="0041797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093C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14787" w:type="dxa"/>
            <w:gridSpan w:val="12"/>
          </w:tcPr>
          <w:p w:rsidR="003F4CB6" w:rsidRPr="00DD310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Что изучает география   4 часа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</w:tcPr>
          <w:p w:rsidR="003F4CB6" w:rsidRPr="00DD310B" w:rsidRDefault="00D42FD9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02,09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Мир, в котором мы живем.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Вводный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Организация собственной деятельности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ПК, проектор, презентация, электронное приложение к учебнику.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П. 1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</w:tcPr>
          <w:p w:rsidR="003F4CB6" w:rsidRPr="00DD310B" w:rsidRDefault="00D42FD9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09,09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Науки о природе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географических знаний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себя как члена общества на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глобальном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региональном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локальном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уровнях (житель планеты Земля) 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Значение знаний о природе.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2"/>
          </w:tcPr>
          <w:p w:rsidR="003F4CB6" w:rsidRPr="00DD310B" w:rsidRDefault="00D42FD9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16,09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География – наука о Земле.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1.Объяснять значение понятий: география, разделы географии. 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2.Приводить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примеры географических наук.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Формирование умения ставить учебную цель.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Формирование приёмов работы с учебником: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искать и отбирать информацию. 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Знать характерные черты  методов исследований. Называть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отличия в изучении Земли географией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П.3 Работа по карточкам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" w:type="dxa"/>
            <w:gridSpan w:val="2"/>
          </w:tcPr>
          <w:p w:rsidR="003F4CB6" w:rsidRPr="00DD310B" w:rsidRDefault="00D42FD9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23,09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Методы географических исследований.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Составление конкретного вопроса и краткий ответ на него.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П.4 Работа по составлению вопросов по теме.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14787" w:type="dxa"/>
            <w:gridSpan w:val="12"/>
          </w:tcPr>
          <w:p w:rsidR="003F4CB6" w:rsidRPr="00DD310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Как люди открывали Землю  4 часа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</w:tcPr>
          <w:p w:rsidR="003F4CB6" w:rsidRPr="00DD310B" w:rsidRDefault="00D42FD9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30,09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1.Знать географические открытия, которые люди совершали в древности: Геродот,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Пифей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 Эратосфен; Средневековья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.. </w:t>
            </w:r>
            <w:proofErr w:type="gramEnd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знаний познавательных интересов, интеллектуальных и творческих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результатов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ценности географических знаний, как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важнейшего компонента научной картины мира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Учить работать по картам: показывать маршруты путешественников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П.5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07,10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Важнейшие географические открытия.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1.Знать великих путешественников и называть географические объекты, названные в их честь. Показывать их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маршруты по карте.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Способность к самостоятельному приобретению новых знаний и практических умений с помощью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географических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карт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Осознание ценности географических открытий, как важнейшего компонента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научной картины мира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Отрабатывать умения работы с картами.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П.6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7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14,10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Открытия русских путешественников.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Знать русских путешественников, называть географические объекты, названные в их честь, показывать их маршруты.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карт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Показывать по карте маршруты: А.Никитина, Ермака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С.Дежнёва, В.В.Беринга,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А.Чирикова</w:t>
            </w:r>
            <w:proofErr w:type="spellEnd"/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П.7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21,10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Урок обобщения по теме «Как люди открывали Землю»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Ответы на вопросы. Тест.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14787" w:type="dxa"/>
            <w:gridSpan w:val="12"/>
          </w:tcPr>
          <w:p w:rsidR="003F4CB6" w:rsidRPr="00DD310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Земля во Вселенной  6 часов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28,10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Вселенной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1.Объяснять значение понятий: «галактика», «Вселенная»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П. 8,9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11,11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Соседи Солнца. Планеты-гиганты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1.Знать особенности всех планет Солнечной системы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2.Уметь сравнивать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планеты земной группы и планеты группы гигантов 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и развитие по средствам географических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знаний 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коммуникативной компетенции в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общении, сотрудничестве со </w:t>
            </w:r>
            <w:proofErr w:type="spellStart"/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сверстни-ками</w:t>
            </w:r>
            <w:proofErr w:type="spellEnd"/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в процессе образовательной деятельности.      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 Составление плана рассказа. Организация и корректировка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своей деятельности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Плакаты с изображением Вселенной. ПК, проектор,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П. 10,11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18,11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Астероиды. Кометы. Метеоры. Метеориты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небесные тела, метеоры и метеориты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 Уметь называть малые небесные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тела и их характерные черты.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Земля)</w:t>
            </w:r>
            <w:proofErr w:type="gramEnd"/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Работа с учебником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:в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ыписать определения небесных тел и характерные черты.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Видеофильм Вселенная.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П.12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25,11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Мир звезд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 Объяснять значение понятия звезда, созвездия.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2.Знать на какие группы звёзды делятся 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Способность к самостоятельному приобретению новых знаний. Формирование умения ставить учебную цель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Работа с дополнительной литературой. Подготовить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минидоклад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П.13 Составить схему Звёзды по размерам  по цвету.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02,12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Уникальная планета Земля. Современные исследования космоса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Изучение нового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1.Знать особенности планеты Земля, отличие Земли от других планет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1.Объяснять значение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понятий: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астрономия, её задачи.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способностей к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самостоятельном</w:t>
            </w:r>
            <w:proofErr w:type="gramEnd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приобретению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новых знаний. Выделять главные отличительные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черты.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Выяснить значение изучения космоса в настоящее время.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Знать отличительные особенности Земли от других планет. Объяснять следствие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вращения Земли вокруг своей оси и Солнца.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 14,15.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09,12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Обобщающий урок по теме «Вселенная»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Оценивание работы одноклассников.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Знать, какой вклад внесли отечественные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учёные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:К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.Э.Циалковский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 С.П.Королёв,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Ю.А.Гагарин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Ответы на вопросы. Тест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14787" w:type="dxa"/>
            <w:gridSpan w:val="12"/>
          </w:tcPr>
          <w:p w:rsidR="003F4CB6" w:rsidRPr="00DD310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Виды изображений поверхности Земли   6 часов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16,12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Стороны горизонта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горизонт,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линия горизонта, основные и промежуточные стороны горизонта.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ориентированияна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местности и проведения съёмок.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Компас, плакаты по ориентированию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П.16 Определение сторон горизонта по растениям во дворе.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23,12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Ориентирование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 Объяснять значение понятий: ориентирование,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компас.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2.Знать способы ориентирования на местности и с помощью компаса.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Проводить самостоятельный поиск информации о своей местности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 различных источников.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Знать способы ориентирования на местности, правила пользования компасом, как ориентироваться по Солнцу, звездам.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Практическое занятие на местности.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П.17  Ориентирование по Полярной звезде.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13,01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План местности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Виды изображения земной поверхности.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план,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масштаб,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условные знаки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плана местности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План, карты: топографическая, физическая.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Нарисовать условные знаки.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18.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20,01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Глазомерная съёмка.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Оформление плана в цвете.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27,01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Географическая карта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географическая карта,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градусная сеть,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меридианы,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параллели,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экватор.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карт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Выделять, описывать существенные признаки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фических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карт, их различия.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на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к/к.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П.18 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03,02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Обобщающий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урок по теме «Виды изображения поверхности Земли»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Овладение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основами картографической грамотности.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Оценивать работу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одноклассников при парной работе. Развитие умения взаимодействовать.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ответственного отношения к учёбе и коммуникативной компетенции через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сотрудни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чество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 </w:t>
            </w: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однок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лассниками</w:t>
            </w:r>
            <w:proofErr w:type="spellEnd"/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Составление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вопросов для обобщения и ответы на них. Соревнование команд.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Тест.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Практи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ческая работа №4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14787" w:type="dxa"/>
            <w:gridSpan w:val="1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Природа Земли</w:t>
            </w:r>
          </w:p>
        </w:tc>
      </w:tr>
      <w:tr w:rsidR="003F4CB6" w:rsidRPr="00DD310B" w:rsidTr="004E093C">
        <w:trPr>
          <w:gridAfter w:val="2"/>
          <w:wAfter w:w="299" w:type="dxa"/>
          <w:trHeight w:val="3113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10,02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Как возникла Земля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гипотеза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Знать разные гипотезы возникновения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Земли и их особенности.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Развивать письменную и устную речь при формулировке вопросов и ответов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П.19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17,02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Внутренне строение Земли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ядро,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мантия,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земная кора, горные породы, минералы, рельеф,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литосфера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полезные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плану.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Формирование ответственного отношения к учёбе и эмоционально-ценностного отношения к окружающей среде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Выяснить, что значит рациональное использование природных ресурсов. 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Плакат Внутреннее строение Земли.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П.20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24,02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Землетрясения и вулканы</w:t>
            </w:r>
            <w:r w:rsidRPr="00DD310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Практическая работа №5. </w:t>
            </w:r>
            <w:r w:rsidRPr="00DD310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землетрясение, очаг землетрясения,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эпицентр, вулкан, кратер, жерло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Выявлять причины возникновения природных явлений.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Стихийные бедствия, районы их распространения. Меры предосторожности.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Физические карты полушарий и России, электронное приложение к учебнику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П. 21  Уметь показать на карте вулканы: Ключевская Сопка, Кракатау.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02,03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Материки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1. Объяснять значение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понятий: материк,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остров, архипелаг,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часть света.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2.Уметь показывать на карте полушарий все материки. 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Умение находить и показывать на карте изучаемые объекты.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Физическая карта полушария.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П.22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Все материки.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Острова: Гренландия, Сахалин.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09,03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Материки</w:t>
            </w:r>
            <w:bookmarkStart w:id="0" w:name="_GoBack"/>
            <w:bookmarkEnd w:id="0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1. Объяснять значение понятий: материк,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остров,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часть света.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2.Уметь называть особенности каждого материка. 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Способность к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самостоятельном</w:t>
            </w:r>
            <w:proofErr w:type="gramEnd"/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приобретению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себя как члена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общества на глобальном, региональном и локальном уровнях (житель)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Описание материка с его достопримечательностями.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Тест.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Физическая и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/к карта полушарий.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  <w:trHeight w:val="3933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,03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Вода на Земле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гидросфера, мировой океан, айсберг, ледник.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2.Уметь показывать на карте полушарий все океаны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основ экологической культуры;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Изучить состав гидросферы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остояние воды в ней, свойства воды.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Заложить основы бережного отношения к воде: Вода – это жизнь.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П.23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Практическая работа №6.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Воздушная одежда Земли</w:t>
            </w:r>
            <w:r w:rsidRPr="00DD310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Практическая работа №7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  <w:r w:rsidRPr="00DD310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Составление карты стихийных природных явлений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значение понятия: атмосфера ветер, бриз, муссон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.. 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Называть свойства воздуха.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причины возникновения ветра.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Приводить примеры ветров различного направления, виды облаков, осадков, стихийных природных осадков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Презентации и видеофильм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П.24 определение направление и силу ветра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екущего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дня.</w:t>
            </w: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,04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Погода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Объяснять значение понятий: погода,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элементы погоды. Описывать погоду текущего дня.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умения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организовать свою деятельность, 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 Составлять описание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результатов наблюдений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Фактической погоды и будущего состояния атмосферы.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Использовать приобретённые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знания и умения для характеристики погоды своей местности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Использование электронного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After w:val="2"/>
          <w:wAfter w:w="299" w:type="dxa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,04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Климат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значение понятий: климат, элементы климата. Типы климата: холодный, умеренный, жаркий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Отбирать источники географической информации для объяснения причин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Разнообразия климата на Земле.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П.25</w:t>
            </w:r>
          </w:p>
        </w:tc>
      </w:tr>
      <w:tr w:rsidR="003F4CB6" w:rsidRPr="00DD310B" w:rsidTr="004E093C">
        <w:trPr>
          <w:gridAfter w:val="2"/>
          <w:wAfter w:w="299" w:type="dxa"/>
          <w:trHeight w:val="2596"/>
        </w:trPr>
        <w:tc>
          <w:tcPr>
            <w:tcW w:w="490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4E093C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,04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Живая оболочка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Земли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Объяснять значение понятия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биосфера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 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 26</w:t>
            </w:r>
          </w:p>
        </w:tc>
      </w:tr>
      <w:tr w:rsidR="003F4CB6" w:rsidRPr="00DD310B" w:rsidTr="004E093C">
        <w:trPr>
          <w:gridBefore w:val="1"/>
          <w:gridAfter w:val="2"/>
          <w:wBefore w:w="6" w:type="dxa"/>
          <w:wAfter w:w="299" w:type="dxa"/>
        </w:trPr>
        <w:tc>
          <w:tcPr>
            <w:tcW w:w="484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,05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Почва – особое природное тело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почва, гумус, плодородие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Приводить примеры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почвенных организмов, типичных растений и животных различных районов Земли.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Формирование и развитие по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Устанавливать причинно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–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с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ледственные связи для образования и сохранения плодородия почвы.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Использование электронного 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ПрезентацияПочвенная</w:t>
            </w:r>
            <w:proofErr w:type="spell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среда.</w:t>
            </w: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Before w:val="1"/>
          <w:gridAfter w:val="2"/>
          <w:wBefore w:w="6" w:type="dxa"/>
          <w:wAfter w:w="299" w:type="dxa"/>
        </w:trPr>
        <w:tc>
          <w:tcPr>
            <w:tcW w:w="484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Before w:val="1"/>
          <w:gridAfter w:val="2"/>
          <w:wBefore w:w="6" w:type="dxa"/>
          <w:wAfter w:w="299" w:type="dxa"/>
        </w:trPr>
        <w:tc>
          <w:tcPr>
            <w:tcW w:w="484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,05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Человек и природа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Комбинированный.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Объяснять значение понятий: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заповедники, заказники, национальные парки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8A5EE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познавательных интересов, интеллектуальных 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П. 27</w:t>
            </w:r>
          </w:p>
        </w:tc>
      </w:tr>
      <w:tr w:rsidR="003F4CB6" w:rsidRPr="00DD310B" w:rsidTr="008A5EE0">
        <w:trPr>
          <w:gridBefore w:val="1"/>
          <w:gridAfter w:val="2"/>
          <w:wBefore w:w="6" w:type="dxa"/>
          <w:wAfter w:w="299" w:type="dxa"/>
          <w:trHeight w:val="1424"/>
        </w:trPr>
        <w:tc>
          <w:tcPr>
            <w:tcW w:w="484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894" w:type="dxa"/>
            <w:gridSpan w:val="2"/>
          </w:tcPr>
          <w:p w:rsidR="003F4CB6" w:rsidRPr="00DD310B" w:rsidRDefault="006116E5" w:rsidP="004E093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4E093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,05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Обобщающий урок по теме «Природа земли»</w:t>
            </w:r>
          </w:p>
        </w:tc>
        <w:tc>
          <w:tcPr>
            <w:tcW w:w="2330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59" w:type="dxa"/>
          </w:tcPr>
          <w:p w:rsidR="008A5EE0" w:rsidRPr="00DD310B" w:rsidRDefault="008A5EE0" w:rsidP="008A5EE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географических</w:t>
            </w:r>
            <w:proofErr w:type="gramEnd"/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8A5EE0" w:rsidRPr="00DD310B" w:rsidRDefault="008A5EE0" w:rsidP="008A5EE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знаний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A5EE0" w:rsidRPr="00DD310B" w:rsidRDefault="008A5EE0" w:rsidP="008A5EE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основ экологической культуры;</w:t>
            </w:r>
          </w:p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Подготовить каждому 10 вопросов по теме и ответы на них.</w:t>
            </w: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F4CB6" w:rsidRPr="00DD310B" w:rsidTr="004E093C">
        <w:trPr>
          <w:gridBefore w:val="1"/>
          <w:gridAfter w:val="2"/>
          <w:wBefore w:w="6" w:type="dxa"/>
          <w:wAfter w:w="299" w:type="dxa"/>
        </w:trPr>
        <w:tc>
          <w:tcPr>
            <w:tcW w:w="484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894" w:type="dxa"/>
            <w:gridSpan w:val="2"/>
          </w:tcPr>
          <w:p w:rsidR="003F4CB6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  <w:r w:rsidR="006116E5"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,05</w:t>
            </w:r>
          </w:p>
        </w:tc>
        <w:tc>
          <w:tcPr>
            <w:tcW w:w="53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Итоговый урок                                                                                                                                 по всему курсу</w:t>
            </w:r>
          </w:p>
        </w:tc>
        <w:tc>
          <w:tcPr>
            <w:tcW w:w="2330" w:type="dxa"/>
          </w:tcPr>
          <w:p w:rsidR="003F4CB6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ТЕСТИРОВАНИЕ</w:t>
            </w:r>
          </w:p>
        </w:tc>
        <w:tc>
          <w:tcPr>
            <w:tcW w:w="215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3F4CB6" w:rsidRPr="00DD310B" w:rsidRDefault="003F4CB6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116E5" w:rsidRPr="00DD310B" w:rsidTr="008A5EE0">
        <w:trPr>
          <w:gridBefore w:val="1"/>
          <w:gridAfter w:val="2"/>
          <w:wBefore w:w="6" w:type="dxa"/>
          <w:wAfter w:w="299" w:type="dxa"/>
          <w:trHeight w:val="619"/>
        </w:trPr>
        <w:tc>
          <w:tcPr>
            <w:tcW w:w="484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894" w:type="dxa"/>
            <w:gridSpan w:val="2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25,05</w:t>
            </w:r>
          </w:p>
        </w:tc>
        <w:tc>
          <w:tcPr>
            <w:tcW w:w="538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81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D310B">
              <w:rPr>
                <w:rFonts w:ascii="Times New Roman" w:hAnsi="Times New Roman"/>
                <w:color w:val="002060"/>
                <w:sz w:val="24"/>
                <w:szCs w:val="24"/>
              </w:rPr>
              <w:t>Итоговый урок                                                                                                                                 по всему курсу</w:t>
            </w:r>
          </w:p>
        </w:tc>
        <w:tc>
          <w:tcPr>
            <w:tcW w:w="2330" w:type="dxa"/>
          </w:tcPr>
          <w:p w:rsidR="006116E5" w:rsidRPr="00DD310B" w:rsidRDefault="004E093C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Урок игра «Счастливый случай»</w:t>
            </w:r>
          </w:p>
        </w:tc>
        <w:tc>
          <w:tcPr>
            <w:tcW w:w="2159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</w:tcPr>
          <w:p w:rsidR="006116E5" w:rsidRPr="00DD310B" w:rsidRDefault="006116E5" w:rsidP="0041797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3F4CB6" w:rsidRPr="00DD310B" w:rsidRDefault="003F4CB6" w:rsidP="008A5EE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sectPr w:rsidR="003F4CB6" w:rsidRPr="00DD310B" w:rsidSect="00DD310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1FB"/>
    <w:rsid w:val="000016FC"/>
    <w:rsid w:val="000225ED"/>
    <w:rsid w:val="00023EEF"/>
    <w:rsid w:val="00082CF2"/>
    <w:rsid w:val="000865FC"/>
    <w:rsid w:val="000A3B52"/>
    <w:rsid w:val="000B6BD0"/>
    <w:rsid w:val="000D33D4"/>
    <w:rsid w:val="001141A0"/>
    <w:rsid w:val="001160F0"/>
    <w:rsid w:val="00150463"/>
    <w:rsid w:val="0016222B"/>
    <w:rsid w:val="001D056A"/>
    <w:rsid w:val="001E32EE"/>
    <w:rsid w:val="002201FB"/>
    <w:rsid w:val="00265AF3"/>
    <w:rsid w:val="002C410E"/>
    <w:rsid w:val="002D03C6"/>
    <w:rsid w:val="002F2501"/>
    <w:rsid w:val="003028EE"/>
    <w:rsid w:val="003129D3"/>
    <w:rsid w:val="00364976"/>
    <w:rsid w:val="003738A4"/>
    <w:rsid w:val="003861F0"/>
    <w:rsid w:val="003A1907"/>
    <w:rsid w:val="003C2CDF"/>
    <w:rsid w:val="003E6946"/>
    <w:rsid w:val="003F4CB6"/>
    <w:rsid w:val="0041797C"/>
    <w:rsid w:val="004621B8"/>
    <w:rsid w:val="00467B73"/>
    <w:rsid w:val="00486AA7"/>
    <w:rsid w:val="004B79EE"/>
    <w:rsid w:val="004C23BB"/>
    <w:rsid w:val="004E093C"/>
    <w:rsid w:val="00505CF6"/>
    <w:rsid w:val="00510786"/>
    <w:rsid w:val="00533367"/>
    <w:rsid w:val="005416DE"/>
    <w:rsid w:val="00543EBF"/>
    <w:rsid w:val="005671C4"/>
    <w:rsid w:val="005D04E8"/>
    <w:rsid w:val="006116E5"/>
    <w:rsid w:val="00626F3A"/>
    <w:rsid w:val="006476FD"/>
    <w:rsid w:val="00674C10"/>
    <w:rsid w:val="0068109E"/>
    <w:rsid w:val="00694624"/>
    <w:rsid w:val="006D1EE7"/>
    <w:rsid w:val="006D54E2"/>
    <w:rsid w:val="006F3773"/>
    <w:rsid w:val="00704048"/>
    <w:rsid w:val="00713873"/>
    <w:rsid w:val="007206BD"/>
    <w:rsid w:val="00786B3A"/>
    <w:rsid w:val="00786F69"/>
    <w:rsid w:val="007A705E"/>
    <w:rsid w:val="007F232D"/>
    <w:rsid w:val="00803DB3"/>
    <w:rsid w:val="00866823"/>
    <w:rsid w:val="0087585C"/>
    <w:rsid w:val="008A5EE0"/>
    <w:rsid w:val="008C0191"/>
    <w:rsid w:val="008D4E55"/>
    <w:rsid w:val="008F279C"/>
    <w:rsid w:val="00902942"/>
    <w:rsid w:val="0090437F"/>
    <w:rsid w:val="009574B0"/>
    <w:rsid w:val="00995729"/>
    <w:rsid w:val="009C3343"/>
    <w:rsid w:val="00A864C2"/>
    <w:rsid w:val="00AB1B5F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B2672"/>
    <w:rsid w:val="00BC3084"/>
    <w:rsid w:val="00BC6146"/>
    <w:rsid w:val="00C26A14"/>
    <w:rsid w:val="00C77E9F"/>
    <w:rsid w:val="00C82444"/>
    <w:rsid w:val="00CE7B23"/>
    <w:rsid w:val="00CF5FE7"/>
    <w:rsid w:val="00D229F9"/>
    <w:rsid w:val="00D315CF"/>
    <w:rsid w:val="00D32E71"/>
    <w:rsid w:val="00D42FD9"/>
    <w:rsid w:val="00D470C9"/>
    <w:rsid w:val="00D4761E"/>
    <w:rsid w:val="00D5068A"/>
    <w:rsid w:val="00D60303"/>
    <w:rsid w:val="00D94A61"/>
    <w:rsid w:val="00DD310B"/>
    <w:rsid w:val="00DF0C97"/>
    <w:rsid w:val="00E018AF"/>
    <w:rsid w:val="00E72F97"/>
    <w:rsid w:val="00E829A2"/>
    <w:rsid w:val="00EA6460"/>
    <w:rsid w:val="00EB11BA"/>
    <w:rsid w:val="00EC752C"/>
    <w:rsid w:val="00F241C0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7000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Носакова Т.А.</dc:creator>
  <cp:lastModifiedBy>Андрей</cp:lastModifiedBy>
  <cp:revision>6</cp:revision>
  <cp:lastPrinted>2015-09-21T11:43:00Z</cp:lastPrinted>
  <dcterms:created xsi:type="dcterms:W3CDTF">2015-09-15T21:32:00Z</dcterms:created>
  <dcterms:modified xsi:type="dcterms:W3CDTF">2015-09-21T11:43:00Z</dcterms:modified>
</cp:coreProperties>
</file>